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626F" w14:textId="548BB4E8" w:rsidR="00A478E9" w:rsidRPr="00E6400B" w:rsidRDefault="00085ECE" w:rsidP="00E6400B">
      <w:pPr>
        <w:spacing w:after="0" w:line="240" w:lineRule="exact"/>
        <w:jc w:val="center"/>
        <w:rPr>
          <w:b/>
          <w:bCs/>
          <w:sz w:val="21"/>
          <w:szCs w:val="21"/>
        </w:rPr>
      </w:pPr>
      <w:r w:rsidRPr="00E6400B">
        <w:rPr>
          <w:b/>
          <w:bCs/>
          <w:sz w:val="21"/>
          <w:szCs w:val="21"/>
        </w:rPr>
        <w:t>What Belongs To God?</w:t>
      </w:r>
    </w:p>
    <w:p w14:paraId="2FE9D704" w14:textId="7B873D73" w:rsidR="00783BA1" w:rsidRPr="00E6400B" w:rsidRDefault="00783BA1" w:rsidP="00E6400B">
      <w:pPr>
        <w:spacing w:after="0" w:line="240" w:lineRule="exact"/>
        <w:jc w:val="center"/>
        <w:rPr>
          <w:sz w:val="21"/>
          <w:szCs w:val="21"/>
        </w:rPr>
      </w:pPr>
      <w:r w:rsidRPr="00E6400B">
        <w:rPr>
          <w:sz w:val="21"/>
          <w:szCs w:val="21"/>
        </w:rPr>
        <w:t>Hope Chapel Honolulu</w:t>
      </w:r>
    </w:p>
    <w:p w14:paraId="76F6418B" w14:textId="5C6A3AFD" w:rsidR="00783BA1" w:rsidRPr="00E6400B" w:rsidRDefault="00783BA1" w:rsidP="00E6400B">
      <w:pPr>
        <w:spacing w:after="0" w:line="240" w:lineRule="exact"/>
        <w:jc w:val="center"/>
        <w:rPr>
          <w:sz w:val="21"/>
          <w:szCs w:val="21"/>
        </w:rPr>
      </w:pPr>
      <w:r w:rsidRPr="00E6400B">
        <w:rPr>
          <w:sz w:val="21"/>
          <w:szCs w:val="21"/>
        </w:rPr>
        <w:t>Luke 20:1-47</w:t>
      </w:r>
    </w:p>
    <w:p w14:paraId="7265D107" w14:textId="4710E092" w:rsidR="00FA312A" w:rsidRPr="00E6400B" w:rsidRDefault="00FA312A" w:rsidP="00E6400B">
      <w:pPr>
        <w:spacing w:after="0" w:line="240" w:lineRule="exact"/>
        <w:jc w:val="center"/>
        <w:rPr>
          <w:sz w:val="21"/>
          <w:szCs w:val="21"/>
        </w:rPr>
      </w:pPr>
    </w:p>
    <w:p w14:paraId="6D841196" w14:textId="0E64C2D7" w:rsidR="00FA312A" w:rsidRPr="00E6400B" w:rsidRDefault="00085ECE" w:rsidP="00E6400B">
      <w:pPr>
        <w:spacing w:after="0" w:line="240" w:lineRule="exact"/>
        <w:jc w:val="center"/>
        <w:rPr>
          <w:sz w:val="21"/>
          <w:szCs w:val="21"/>
        </w:rPr>
      </w:pPr>
      <w:r w:rsidRPr="00E6400B">
        <w:rPr>
          <w:sz w:val="21"/>
          <w:szCs w:val="21"/>
        </w:rPr>
        <w:t xml:space="preserve"> “Teacher, we know that you speak and teach rightly, and show no partiality, but truly teach the way of God. Is it lawful for us to give tribute to Caesar, or not?” But he perceived their craftiness, and said to them, “Show me a denarius. Whose likeness and inscription does it have?” They said, “Caesar's.” He said to them, “Then render to Caesar the things that are Caesar's, and to God the things that are God's.”</w:t>
      </w:r>
    </w:p>
    <w:p w14:paraId="5238442E" w14:textId="21798999" w:rsidR="00B0305D" w:rsidRDefault="00085ECE" w:rsidP="00E6400B">
      <w:pPr>
        <w:spacing w:after="0" w:line="240" w:lineRule="exact"/>
        <w:jc w:val="center"/>
        <w:rPr>
          <w:sz w:val="21"/>
          <w:szCs w:val="21"/>
        </w:rPr>
      </w:pPr>
      <w:r w:rsidRPr="00E6400B">
        <w:rPr>
          <w:sz w:val="21"/>
          <w:szCs w:val="21"/>
        </w:rPr>
        <w:t>(Luke 20: 21-25, ESV)</w:t>
      </w:r>
    </w:p>
    <w:p w14:paraId="4EA0709F" w14:textId="77777777" w:rsidR="00E6400B" w:rsidRPr="00E6400B" w:rsidRDefault="00E6400B" w:rsidP="00E6400B">
      <w:pPr>
        <w:spacing w:after="0" w:line="240" w:lineRule="exact"/>
        <w:jc w:val="center"/>
        <w:rPr>
          <w:b/>
          <w:bCs/>
          <w:sz w:val="21"/>
          <w:szCs w:val="21"/>
        </w:rPr>
      </w:pPr>
    </w:p>
    <w:p w14:paraId="3C39BD35" w14:textId="2DC0A2F4" w:rsidR="00A478E9" w:rsidRPr="00E6400B" w:rsidRDefault="00A478E9" w:rsidP="00E6400B">
      <w:pPr>
        <w:spacing w:after="0" w:line="240" w:lineRule="exact"/>
        <w:rPr>
          <w:b/>
          <w:bCs/>
          <w:sz w:val="21"/>
          <w:szCs w:val="21"/>
        </w:rPr>
      </w:pPr>
      <w:r w:rsidRPr="00E6400B">
        <w:rPr>
          <w:b/>
          <w:bCs/>
          <w:sz w:val="21"/>
          <w:szCs w:val="21"/>
        </w:rPr>
        <w:t>Introduction</w:t>
      </w:r>
    </w:p>
    <w:p w14:paraId="745C715D" w14:textId="3775E359" w:rsidR="00A478E9" w:rsidRPr="00E6400B" w:rsidRDefault="00377F12" w:rsidP="00E6400B">
      <w:pPr>
        <w:spacing w:after="0" w:line="240" w:lineRule="exact"/>
        <w:rPr>
          <w:sz w:val="21"/>
          <w:szCs w:val="21"/>
        </w:rPr>
      </w:pPr>
      <w:r w:rsidRPr="00E6400B">
        <w:rPr>
          <w:sz w:val="21"/>
          <w:szCs w:val="21"/>
        </w:rPr>
        <w:t xml:space="preserve">While these oft-quoted words from Christ—“render to Caesar the things that are Caesar’s, and to God the things that are God’s” (Luke 20:25)—are well-known, I’m not </w:t>
      </w:r>
      <w:r w:rsidR="00C3653B">
        <w:rPr>
          <w:sz w:val="21"/>
          <w:szCs w:val="21"/>
        </w:rPr>
        <w:t xml:space="preserve">sure they are well-understood. </w:t>
      </w:r>
      <w:r w:rsidRPr="00E6400B">
        <w:rPr>
          <w:sz w:val="21"/>
          <w:szCs w:val="21"/>
        </w:rPr>
        <w:t xml:space="preserve">Why Christ </w:t>
      </w:r>
      <w:r w:rsidR="00F417B1" w:rsidRPr="00E6400B">
        <w:rPr>
          <w:sz w:val="21"/>
          <w:szCs w:val="21"/>
        </w:rPr>
        <w:t xml:space="preserve">made </w:t>
      </w:r>
      <w:r w:rsidRPr="00E6400B">
        <w:rPr>
          <w:sz w:val="21"/>
          <w:szCs w:val="21"/>
        </w:rPr>
        <w:t>His accuse</w:t>
      </w:r>
      <w:r w:rsidR="00C3653B">
        <w:rPr>
          <w:sz w:val="21"/>
          <w:szCs w:val="21"/>
        </w:rPr>
        <w:t>rs show Him the silver coin bearing</w:t>
      </w:r>
      <w:r w:rsidRPr="00E6400B">
        <w:rPr>
          <w:sz w:val="21"/>
          <w:szCs w:val="21"/>
        </w:rPr>
        <w:t xml:space="preserve"> the image and inscription of Caesar Tiberius and what threads of meaning He intended to </w:t>
      </w:r>
      <w:r w:rsidR="00F417B1" w:rsidRPr="00E6400B">
        <w:rPr>
          <w:sz w:val="21"/>
          <w:szCs w:val="21"/>
        </w:rPr>
        <w:t>make</w:t>
      </w:r>
      <w:r w:rsidR="00207512">
        <w:rPr>
          <w:sz w:val="21"/>
          <w:szCs w:val="21"/>
        </w:rPr>
        <w:t xml:space="preserve"> regarding</w:t>
      </w:r>
      <w:bookmarkStart w:id="0" w:name="_GoBack"/>
      <w:bookmarkEnd w:id="0"/>
      <w:r w:rsidR="006F4BE4">
        <w:rPr>
          <w:sz w:val="21"/>
          <w:szCs w:val="21"/>
        </w:rPr>
        <w:t xml:space="preserve"> </w:t>
      </w:r>
      <w:r w:rsidRPr="00E6400B">
        <w:rPr>
          <w:sz w:val="21"/>
          <w:szCs w:val="21"/>
        </w:rPr>
        <w:t>the creation</w:t>
      </w:r>
      <w:r w:rsidR="006F4BE4">
        <w:rPr>
          <w:sz w:val="21"/>
          <w:szCs w:val="21"/>
        </w:rPr>
        <w:t xml:space="preserve"> of mankind recorded in Genesis</w:t>
      </w:r>
      <w:r w:rsidR="00C3653B">
        <w:rPr>
          <w:sz w:val="21"/>
          <w:szCs w:val="21"/>
        </w:rPr>
        <w:t xml:space="preserve"> </w:t>
      </w:r>
      <w:r w:rsidRPr="00E6400B">
        <w:rPr>
          <w:sz w:val="21"/>
          <w:szCs w:val="21"/>
        </w:rPr>
        <w:t>is difficult for us to know.</w:t>
      </w:r>
      <w:r w:rsidR="00371C64">
        <w:rPr>
          <w:sz w:val="21"/>
          <w:szCs w:val="21"/>
        </w:rPr>
        <w:t xml:space="preserve"> However,</w:t>
      </w:r>
      <w:r w:rsidR="00C3653B">
        <w:rPr>
          <w:sz w:val="21"/>
          <w:szCs w:val="21"/>
        </w:rPr>
        <w:t xml:space="preserve"> Christ referencing</w:t>
      </w:r>
      <w:r w:rsidR="00C35ADA" w:rsidRPr="00E6400B">
        <w:rPr>
          <w:sz w:val="21"/>
          <w:szCs w:val="21"/>
        </w:rPr>
        <w:t xml:space="preserve"> th</w:t>
      </w:r>
      <w:r w:rsidR="00F417B1" w:rsidRPr="00E6400B">
        <w:rPr>
          <w:sz w:val="21"/>
          <w:szCs w:val="21"/>
        </w:rPr>
        <w:t>is</w:t>
      </w:r>
      <w:r w:rsidR="00371C64">
        <w:rPr>
          <w:sz w:val="21"/>
          <w:szCs w:val="21"/>
        </w:rPr>
        <w:t xml:space="preserve"> coin of the Roman Empire</w:t>
      </w:r>
      <w:r w:rsidR="00C3653B">
        <w:rPr>
          <w:sz w:val="21"/>
          <w:szCs w:val="21"/>
        </w:rPr>
        <w:t xml:space="preserve"> </w:t>
      </w:r>
      <w:r w:rsidR="00C35ADA" w:rsidRPr="00E6400B">
        <w:rPr>
          <w:sz w:val="21"/>
          <w:szCs w:val="21"/>
        </w:rPr>
        <w:t>when</w:t>
      </w:r>
      <w:r w:rsidR="00371C64">
        <w:rPr>
          <w:sz w:val="21"/>
          <w:szCs w:val="21"/>
        </w:rPr>
        <w:t xml:space="preserve"> </w:t>
      </w:r>
      <w:r w:rsidR="00C35ADA" w:rsidRPr="00E6400B">
        <w:rPr>
          <w:sz w:val="21"/>
          <w:szCs w:val="21"/>
        </w:rPr>
        <w:t>His loyalties are questioned is t</w:t>
      </w:r>
      <w:r w:rsidR="00371C64">
        <w:rPr>
          <w:sz w:val="21"/>
          <w:szCs w:val="21"/>
        </w:rPr>
        <w:t>oo important for us to ignore. What really belongs to you and me</w:t>
      </w:r>
      <w:r w:rsidR="00C35ADA" w:rsidRPr="00E6400B">
        <w:rPr>
          <w:sz w:val="21"/>
          <w:szCs w:val="21"/>
        </w:rPr>
        <w:t>, or any</w:t>
      </w:r>
      <w:r w:rsidR="00371C64">
        <w:rPr>
          <w:sz w:val="21"/>
          <w:szCs w:val="21"/>
        </w:rPr>
        <w:t xml:space="preserve"> other person for that matter? </w:t>
      </w:r>
      <w:r w:rsidR="00F417B1" w:rsidRPr="00E6400B">
        <w:rPr>
          <w:sz w:val="21"/>
          <w:szCs w:val="21"/>
        </w:rPr>
        <w:t xml:space="preserve">Who or </w:t>
      </w:r>
      <w:r w:rsidR="00C35ADA" w:rsidRPr="00E6400B">
        <w:rPr>
          <w:sz w:val="21"/>
          <w:szCs w:val="21"/>
        </w:rPr>
        <w:t>what belongs to God?</w:t>
      </w:r>
    </w:p>
    <w:p w14:paraId="63D3A7A1" w14:textId="77777777" w:rsidR="00A478E9" w:rsidRPr="00E6400B" w:rsidRDefault="00A478E9" w:rsidP="00E6400B">
      <w:pPr>
        <w:spacing w:after="0" w:line="240" w:lineRule="exact"/>
        <w:rPr>
          <w:sz w:val="21"/>
          <w:szCs w:val="21"/>
        </w:rPr>
      </w:pPr>
    </w:p>
    <w:p w14:paraId="2371E89E" w14:textId="2A5085C7" w:rsidR="00A478E9" w:rsidRPr="00E6400B" w:rsidRDefault="00A478E9" w:rsidP="00E6400B">
      <w:pPr>
        <w:spacing w:after="0" w:line="240" w:lineRule="exact"/>
        <w:rPr>
          <w:b/>
          <w:bCs/>
          <w:sz w:val="21"/>
          <w:szCs w:val="21"/>
        </w:rPr>
      </w:pPr>
      <w:r w:rsidRPr="00E6400B">
        <w:rPr>
          <w:b/>
          <w:bCs/>
          <w:sz w:val="21"/>
          <w:szCs w:val="21"/>
        </w:rPr>
        <w:t xml:space="preserve">1. </w:t>
      </w:r>
      <w:r w:rsidR="00BC357F" w:rsidRPr="00E6400B">
        <w:rPr>
          <w:b/>
          <w:bCs/>
          <w:sz w:val="21"/>
          <w:szCs w:val="21"/>
        </w:rPr>
        <w:t xml:space="preserve">The authority of Christ.  </w:t>
      </w:r>
      <w:r w:rsidRPr="00E6400B">
        <w:rPr>
          <w:b/>
          <w:bCs/>
          <w:sz w:val="21"/>
          <w:szCs w:val="21"/>
        </w:rPr>
        <w:t>(Luke 20:1-8)</w:t>
      </w:r>
    </w:p>
    <w:p w14:paraId="48BE386D" w14:textId="77777777" w:rsidR="00E6400B" w:rsidRPr="00E6400B" w:rsidRDefault="00E6400B" w:rsidP="00E6400B">
      <w:pPr>
        <w:spacing w:after="0" w:line="240" w:lineRule="exact"/>
        <w:rPr>
          <w:sz w:val="21"/>
          <w:szCs w:val="21"/>
        </w:rPr>
      </w:pPr>
    </w:p>
    <w:p w14:paraId="26F55B72" w14:textId="22A901FE" w:rsidR="00A478E9" w:rsidRPr="00E6400B" w:rsidRDefault="00A478E9" w:rsidP="00E6400B">
      <w:pPr>
        <w:spacing w:after="0" w:line="240" w:lineRule="exact"/>
        <w:rPr>
          <w:sz w:val="21"/>
          <w:szCs w:val="21"/>
        </w:rPr>
      </w:pPr>
      <w:r w:rsidRPr="00E6400B">
        <w:rPr>
          <w:sz w:val="21"/>
          <w:szCs w:val="21"/>
        </w:rPr>
        <w:tab/>
        <w:t xml:space="preserve">a) </w:t>
      </w:r>
      <w:r w:rsidR="006B77B5" w:rsidRPr="00E6400B">
        <w:rPr>
          <w:sz w:val="21"/>
          <w:szCs w:val="21"/>
        </w:rPr>
        <w:t>The precarious position and privilege of Jewish religious leader</w:t>
      </w:r>
      <w:r w:rsidR="00BC357F" w:rsidRPr="00E6400B">
        <w:rPr>
          <w:sz w:val="21"/>
          <w:szCs w:val="21"/>
        </w:rPr>
        <w:t>s under Roman rule</w:t>
      </w:r>
      <w:r w:rsidR="006B77B5" w:rsidRPr="00E6400B">
        <w:rPr>
          <w:sz w:val="21"/>
          <w:szCs w:val="21"/>
        </w:rPr>
        <w:t>.</w:t>
      </w:r>
    </w:p>
    <w:p w14:paraId="63B9FB03" w14:textId="56CFB1DE" w:rsidR="006B77B5" w:rsidRPr="00E6400B" w:rsidRDefault="006B77B5" w:rsidP="00E6400B">
      <w:pPr>
        <w:spacing w:after="0" w:line="240" w:lineRule="exact"/>
        <w:rPr>
          <w:sz w:val="21"/>
          <w:szCs w:val="21"/>
        </w:rPr>
      </w:pPr>
    </w:p>
    <w:p w14:paraId="78E77DB1" w14:textId="1FAAC95E" w:rsidR="006B77B5" w:rsidRPr="00E6400B" w:rsidRDefault="006B77B5" w:rsidP="00E6400B">
      <w:pPr>
        <w:spacing w:after="0" w:line="240" w:lineRule="exact"/>
        <w:rPr>
          <w:sz w:val="21"/>
          <w:szCs w:val="21"/>
        </w:rPr>
      </w:pPr>
      <w:r w:rsidRPr="00E6400B">
        <w:rPr>
          <w:sz w:val="21"/>
          <w:szCs w:val="21"/>
        </w:rPr>
        <w:tab/>
        <w:t xml:space="preserve">b) The </w:t>
      </w:r>
      <w:r w:rsidR="00915376" w:rsidRPr="00E6400B">
        <w:rPr>
          <w:sz w:val="21"/>
          <w:szCs w:val="21"/>
        </w:rPr>
        <w:t xml:space="preserve">unified </w:t>
      </w:r>
      <w:r w:rsidR="00BC357F" w:rsidRPr="00E6400B">
        <w:rPr>
          <w:sz w:val="21"/>
          <w:szCs w:val="21"/>
        </w:rPr>
        <w:t>witness of the Law, Prophets and John the Baptist regarding the authority of Christ.</w:t>
      </w:r>
    </w:p>
    <w:p w14:paraId="05AE5C04" w14:textId="77777777" w:rsidR="00A478E9" w:rsidRPr="00E6400B" w:rsidRDefault="00A478E9" w:rsidP="00E6400B">
      <w:pPr>
        <w:spacing w:after="0" w:line="240" w:lineRule="exact"/>
        <w:rPr>
          <w:sz w:val="21"/>
          <w:szCs w:val="21"/>
        </w:rPr>
      </w:pPr>
    </w:p>
    <w:p w14:paraId="49CF3944" w14:textId="1F74B913" w:rsidR="00092B32" w:rsidRPr="00E6400B" w:rsidRDefault="00A478E9" w:rsidP="00E6400B">
      <w:pPr>
        <w:spacing w:after="0" w:line="240" w:lineRule="exact"/>
        <w:rPr>
          <w:sz w:val="21"/>
          <w:szCs w:val="21"/>
        </w:rPr>
      </w:pPr>
      <w:r w:rsidRPr="00E6400B">
        <w:rPr>
          <w:b/>
          <w:bCs/>
          <w:sz w:val="21"/>
          <w:szCs w:val="21"/>
        </w:rPr>
        <w:t xml:space="preserve">2. </w:t>
      </w:r>
      <w:r w:rsidR="00FA312A" w:rsidRPr="00E6400B">
        <w:rPr>
          <w:b/>
          <w:bCs/>
          <w:sz w:val="21"/>
          <w:szCs w:val="21"/>
        </w:rPr>
        <w:t xml:space="preserve">The significant difference between faith in creation or evolution.  </w:t>
      </w:r>
      <w:r w:rsidRPr="00E6400B">
        <w:rPr>
          <w:b/>
          <w:bCs/>
          <w:sz w:val="21"/>
          <w:szCs w:val="21"/>
        </w:rPr>
        <w:t>(Luke 20:9-26)</w:t>
      </w:r>
      <w:r w:rsidR="00783BA1" w:rsidRPr="00E6400B">
        <w:rPr>
          <w:b/>
          <w:bCs/>
          <w:sz w:val="21"/>
          <w:szCs w:val="21"/>
        </w:rPr>
        <w:br/>
      </w:r>
    </w:p>
    <w:p w14:paraId="2D7EFF70" w14:textId="07B489A7" w:rsidR="006B77B5" w:rsidRPr="00E6400B" w:rsidRDefault="006B77B5" w:rsidP="00E6400B">
      <w:pPr>
        <w:spacing w:after="0" w:line="240" w:lineRule="exact"/>
        <w:rPr>
          <w:sz w:val="21"/>
          <w:szCs w:val="21"/>
        </w:rPr>
      </w:pPr>
      <w:r w:rsidRPr="00E6400B">
        <w:rPr>
          <w:sz w:val="21"/>
          <w:szCs w:val="21"/>
        </w:rPr>
        <w:tab/>
        <w:t>a) Seeing God a</w:t>
      </w:r>
      <w:r w:rsidR="006663A4" w:rsidRPr="00E6400B">
        <w:rPr>
          <w:sz w:val="21"/>
          <w:szCs w:val="21"/>
        </w:rPr>
        <w:t>s</w:t>
      </w:r>
      <w:r w:rsidRPr="00E6400B">
        <w:rPr>
          <w:sz w:val="21"/>
          <w:szCs w:val="21"/>
        </w:rPr>
        <w:t xml:space="preserve"> the landowner and </w:t>
      </w:r>
      <w:r w:rsidR="006663A4" w:rsidRPr="00E6400B">
        <w:rPr>
          <w:sz w:val="21"/>
          <w:szCs w:val="21"/>
        </w:rPr>
        <w:t xml:space="preserve">everyone else, including Caesar, </w:t>
      </w:r>
      <w:r w:rsidRPr="00E6400B">
        <w:rPr>
          <w:sz w:val="21"/>
          <w:szCs w:val="21"/>
        </w:rPr>
        <w:t>as merely His tenants.</w:t>
      </w:r>
    </w:p>
    <w:p w14:paraId="49C4B2F0" w14:textId="382D6E79" w:rsidR="006B77B5" w:rsidRPr="00E6400B" w:rsidRDefault="006B77B5" w:rsidP="00E6400B">
      <w:pPr>
        <w:spacing w:after="0" w:line="240" w:lineRule="exact"/>
        <w:rPr>
          <w:sz w:val="21"/>
          <w:szCs w:val="21"/>
        </w:rPr>
      </w:pPr>
    </w:p>
    <w:p w14:paraId="41F3FA95" w14:textId="714ADD24" w:rsidR="006B77B5" w:rsidRPr="00E6400B" w:rsidRDefault="006B77B5" w:rsidP="00E6400B">
      <w:pPr>
        <w:spacing w:after="0" w:line="240" w:lineRule="exact"/>
        <w:rPr>
          <w:sz w:val="21"/>
          <w:szCs w:val="21"/>
        </w:rPr>
      </w:pPr>
      <w:r w:rsidRPr="00E6400B">
        <w:rPr>
          <w:sz w:val="21"/>
          <w:szCs w:val="21"/>
        </w:rPr>
        <w:tab/>
        <w:t>b) “</w:t>
      </w:r>
      <w:r w:rsidR="00BC357F" w:rsidRPr="00E6400B">
        <w:rPr>
          <w:sz w:val="21"/>
          <w:szCs w:val="21"/>
        </w:rPr>
        <w:t>…R</w:t>
      </w:r>
      <w:r w:rsidRPr="00E6400B">
        <w:rPr>
          <w:sz w:val="21"/>
          <w:szCs w:val="21"/>
        </w:rPr>
        <w:t>ender to Caesar the things that are Caesar’s, and to God the things that are God’s”</w:t>
      </w:r>
      <w:r w:rsidR="00BC357F" w:rsidRPr="00E6400B">
        <w:rPr>
          <w:sz w:val="21"/>
          <w:szCs w:val="21"/>
        </w:rPr>
        <w:t xml:space="preserve"> (v.25).</w:t>
      </w:r>
    </w:p>
    <w:p w14:paraId="179975D4" w14:textId="77777777" w:rsidR="006B77B5" w:rsidRPr="00E6400B" w:rsidRDefault="006B77B5" w:rsidP="00E6400B">
      <w:pPr>
        <w:spacing w:after="0" w:line="240" w:lineRule="exact"/>
        <w:rPr>
          <w:sz w:val="21"/>
          <w:szCs w:val="21"/>
        </w:rPr>
      </w:pPr>
    </w:p>
    <w:p w14:paraId="55057AA1" w14:textId="5BECDF6C" w:rsidR="00E744D2" w:rsidRPr="00E6400B" w:rsidRDefault="00A478E9" w:rsidP="00E6400B">
      <w:pPr>
        <w:spacing w:after="0" w:line="240" w:lineRule="exact"/>
        <w:rPr>
          <w:sz w:val="21"/>
          <w:szCs w:val="21"/>
        </w:rPr>
      </w:pPr>
      <w:r w:rsidRPr="00E6400B">
        <w:rPr>
          <w:b/>
          <w:bCs/>
          <w:sz w:val="21"/>
          <w:szCs w:val="21"/>
        </w:rPr>
        <w:t xml:space="preserve">3. </w:t>
      </w:r>
      <w:r w:rsidR="00BC357F" w:rsidRPr="00E6400B">
        <w:rPr>
          <w:b/>
          <w:bCs/>
          <w:sz w:val="21"/>
          <w:szCs w:val="21"/>
        </w:rPr>
        <w:t xml:space="preserve">The resurrection of the dead and eternal judgment.  </w:t>
      </w:r>
      <w:r w:rsidRPr="00E6400B">
        <w:rPr>
          <w:b/>
          <w:bCs/>
          <w:sz w:val="21"/>
          <w:szCs w:val="21"/>
        </w:rPr>
        <w:t>(Luke 20:27-46)</w:t>
      </w:r>
      <w:r w:rsidR="00783BA1" w:rsidRPr="00E6400B">
        <w:rPr>
          <w:sz w:val="21"/>
          <w:szCs w:val="21"/>
        </w:rPr>
        <w:br/>
      </w:r>
    </w:p>
    <w:p w14:paraId="2F7AAB34" w14:textId="0250E87B" w:rsidR="006B77B5" w:rsidRPr="00E6400B" w:rsidRDefault="006B77B5" w:rsidP="00E6400B">
      <w:pPr>
        <w:spacing w:after="0" w:line="240" w:lineRule="exact"/>
        <w:rPr>
          <w:sz w:val="21"/>
          <w:szCs w:val="21"/>
        </w:rPr>
      </w:pPr>
      <w:r w:rsidRPr="00E6400B">
        <w:rPr>
          <w:sz w:val="21"/>
          <w:szCs w:val="21"/>
        </w:rPr>
        <w:tab/>
        <w:t xml:space="preserve">a) </w:t>
      </w:r>
      <w:r w:rsidR="00915376" w:rsidRPr="00E6400B">
        <w:rPr>
          <w:sz w:val="21"/>
          <w:szCs w:val="21"/>
        </w:rPr>
        <w:t xml:space="preserve">Christ’s elementary teachings about the </w:t>
      </w:r>
      <w:r w:rsidRPr="00E6400B">
        <w:rPr>
          <w:sz w:val="21"/>
          <w:szCs w:val="21"/>
        </w:rPr>
        <w:t>resurrection of the dead and eternal life.</w:t>
      </w:r>
    </w:p>
    <w:p w14:paraId="501449A9" w14:textId="355ACB09" w:rsidR="006B77B5" w:rsidRPr="00E6400B" w:rsidRDefault="006B77B5" w:rsidP="00E6400B">
      <w:pPr>
        <w:spacing w:after="0" w:line="240" w:lineRule="exact"/>
        <w:rPr>
          <w:sz w:val="21"/>
          <w:szCs w:val="21"/>
        </w:rPr>
      </w:pPr>
    </w:p>
    <w:p w14:paraId="772BEEA9" w14:textId="20D7A11C" w:rsidR="006B77B5" w:rsidRPr="00E6400B" w:rsidRDefault="006B77B5" w:rsidP="00E6400B">
      <w:pPr>
        <w:spacing w:after="0" w:line="240" w:lineRule="exact"/>
        <w:rPr>
          <w:sz w:val="21"/>
          <w:szCs w:val="21"/>
        </w:rPr>
      </w:pPr>
      <w:r w:rsidRPr="00E6400B">
        <w:rPr>
          <w:sz w:val="21"/>
          <w:szCs w:val="21"/>
        </w:rPr>
        <w:tab/>
        <w:t>b) The marked difference between faith leaders and the true Object of our faith.</w:t>
      </w:r>
    </w:p>
    <w:p w14:paraId="6DBAF82C" w14:textId="77777777" w:rsidR="006B77B5" w:rsidRPr="00E6400B" w:rsidRDefault="006B77B5" w:rsidP="00E6400B">
      <w:pPr>
        <w:spacing w:after="0" w:line="240" w:lineRule="exact"/>
        <w:rPr>
          <w:sz w:val="21"/>
          <w:szCs w:val="21"/>
        </w:rPr>
      </w:pPr>
    </w:p>
    <w:p w14:paraId="15E7C5C6" w14:textId="36BEFD4E" w:rsidR="00A478E9" w:rsidRPr="00E6400B" w:rsidRDefault="00A478E9" w:rsidP="00E6400B">
      <w:pPr>
        <w:spacing w:after="0" w:line="240" w:lineRule="exact"/>
        <w:rPr>
          <w:b/>
          <w:bCs/>
          <w:sz w:val="21"/>
          <w:szCs w:val="21"/>
        </w:rPr>
      </w:pPr>
      <w:r w:rsidRPr="00E6400B">
        <w:rPr>
          <w:b/>
          <w:bCs/>
          <w:sz w:val="21"/>
          <w:szCs w:val="21"/>
        </w:rPr>
        <w:t>Conclusion</w:t>
      </w:r>
    </w:p>
    <w:p w14:paraId="58087233" w14:textId="431227AA" w:rsidR="00A478E9" w:rsidRPr="00E6400B" w:rsidRDefault="00B0305D" w:rsidP="00E6400B">
      <w:pPr>
        <w:spacing w:after="0" w:line="240" w:lineRule="exact"/>
        <w:rPr>
          <w:sz w:val="21"/>
          <w:szCs w:val="21"/>
        </w:rPr>
      </w:pPr>
      <w:r w:rsidRPr="00E6400B">
        <w:rPr>
          <w:sz w:val="21"/>
          <w:szCs w:val="21"/>
        </w:rPr>
        <w:t>The elementary teachings or first principles of Christ—repentance from acts that lead to death and faith in God, baptisms and laying of hands, the resurrection of the dead and eternal judgment</w:t>
      </w:r>
      <w:r w:rsidR="00A17B03" w:rsidRPr="00E6400B">
        <w:rPr>
          <w:sz w:val="21"/>
          <w:szCs w:val="21"/>
        </w:rPr>
        <w:t xml:space="preserve"> (Hebrews 6:1-2)</w:t>
      </w:r>
      <w:r w:rsidRPr="00E6400B">
        <w:rPr>
          <w:sz w:val="21"/>
          <w:szCs w:val="21"/>
        </w:rPr>
        <w:t>—</w:t>
      </w:r>
      <w:r w:rsidR="00A17B03" w:rsidRPr="00E6400B">
        <w:rPr>
          <w:sz w:val="21"/>
          <w:szCs w:val="21"/>
        </w:rPr>
        <w:t xml:space="preserve">provide </w:t>
      </w:r>
      <w:r w:rsidRPr="00E6400B">
        <w:rPr>
          <w:sz w:val="21"/>
          <w:szCs w:val="21"/>
        </w:rPr>
        <w:t xml:space="preserve">a framework of meaning </w:t>
      </w:r>
      <w:r w:rsidR="00A17B03" w:rsidRPr="00E6400B">
        <w:rPr>
          <w:sz w:val="21"/>
          <w:szCs w:val="21"/>
        </w:rPr>
        <w:t xml:space="preserve">which </w:t>
      </w:r>
      <w:r w:rsidRPr="00E6400B">
        <w:rPr>
          <w:sz w:val="21"/>
          <w:szCs w:val="21"/>
        </w:rPr>
        <w:t xml:space="preserve">argues for a very different understanding of life and existence than capitalism, communism, socialism, evolution or Critical Race Theory.  </w:t>
      </w:r>
      <w:r w:rsidR="00A17B03" w:rsidRPr="00E6400B">
        <w:rPr>
          <w:sz w:val="21"/>
          <w:szCs w:val="21"/>
        </w:rPr>
        <w:t xml:space="preserve">While </w:t>
      </w:r>
      <w:r w:rsidRPr="00E6400B">
        <w:rPr>
          <w:sz w:val="21"/>
          <w:szCs w:val="21"/>
        </w:rPr>
        <w:t xml:space="preserve">we are surrounded, perhaps even overwhelmed by the number of faiths and </w:t>
      </w:r>
      <w:r w:rsidR="00A17B03" w:rsidRPr="00E6400B">
        <w:rPr>
          <w:sz w:val="21"/>
          <w:szCs w:val="21"/>
        </w:rPr>
        <w:t xml:space="preserve">thought leaders today, their conflicted teachings do not exclude the </w:t>
      </w:r>
      <w:r w:rsidR="00037218">
        <w:rPr>
          <w:sz w:val="21"/>
          <w:szCs w:val="21"/>
        </w:rPr>
        <w:t xml:space="preserve">possibility of absolute truth. </w:t>
      </w:r>
      <w:r w:rsidR="00A17B03" w:rsidRPr="00E6400B">
        <w:rPr>
          <w:sz w:val="21"/>
          <w:szCs w:val="21"/>
        </w:rPr>
        <w:t>If Christ really is who and what He claims</w:t>
      </w:r>
      <w:r w:rsidR="00037218">
        <w:rPr>
          <w:sz w:val="21"/>
          <w:szCs w:val="21"/>
        </w:rPr>
        <w:t xml:space="preserve"> to be</w:t>
      </w:r>
      <w:r w:rsidR="00A17B03" w:rsidRPr="00E6400B">
        <w:rPr>
          <w:sz w:val="21"/>
          <w:szCs w:val="21"/>
        </w:rPr>
        <w:t>, then</w:t>
      </w:r>
      <w:r w:rsidR="00853799">
        <w:rPr>
          <w:sz w:val="21"/>
          <w:szCs w:val="21"/>
        </w:rPr>
        <w:t xml:space="preserve"> not only is His life</w:t>
      </w:r>
      <w:r w:rsidR="00A17B03" w:rsidRPr="00E6400B">
        <w:rPr>
          <w:sz w:val="21"/>
          <w:szCs w:val="21"/>
        </w:rPr>
        <w:t xml:space="preserve"> the most s</w:t>
      </w:r>
      <w:r w:rsidR="00853799">
        <w:rPr>
          <w:sz w:val="21"/>
          <w:szCs w:val="21"/>
        </w:rPr>
        <w:t>ignificant in human history, but also</w:t>
      </w:r>
      <w:r w:rsidR="00A17B03" w:rsidRPr="00E6400B">
        <w:rPr>
          <w:sz w:val="21"/>
          <w:szCs w:val="21"/>
        </w:rPr>
        <w:t xml:space="preserve"> His Person and Message </w:t>
      </w:r>
      <w:r w:rsidR="00853799">
        <w:rPr>
          <w:sz w:val="21"/>
          <w:szCs w:val="21"/>
        </w:rPr>
        <w:t xml:space="preserve">are </w:t>
      </w:r>
      <w:r w:rsidR="00A17B03" w:rsidRPr="00E6400B">
        <w:rPr>
          <w:sz w:val="21"/>
          <w:szCs w:val="21"/>
        </w:rPr>
        <w:t>the most important ideas to understand and practice.</w:t>
      </w:r>
    </w:p>
    <w:p w14:paraId="343C78E3" w14:textId="77777777" w:rsidR="00B0305D" w:rsidRPr="00E6400B" w:rsidRDefault="00B0305D" w:rsidP="00E6400B">
      <w:pPr>
        <w:spacing w:after="0" w:line="240" w:lineRule="exact"/>
        <w:rPr>
          <w:sz w:val="21"/>
          <w:szCs w:val="21"/>
        </w:rPr>
      </w:pPr>
    </w:p>
    <w:p w14:paraId="438681A4" w14:textId="26F10033" w:rsidR="00A478E9" w:rsidRPr="00E6400B" w:rsidRDefault="00A478E9" w:rsidP="00E6400B">
      <w:pPr>
        <w:spacing w:after="0" w:line="240" w:lineRule="exact"/>
        <w:rPr>
          <w:b/>
          <w:bCs/>
          <w:sz w:val="21"/>
          <w:szCs w:val="21"/>
        </w:rPr>
      </w:pPr>
      <w:r w:rsidRPr="00E6400B">
        <w:rPr>
          <w:b/>
          <w:bCs/>
          <w:sz w:val="21"/>
          <w:szCs w:val="21"/>
        </w:rPr>
        <w:t>For our prayerful study, discussion and application:</w:t>
      </w:r>
    </w:p>
    <w:p w14:paraId="06A16D23" w14:textId="3C26D989" w:rsidR="00A478E9" w:rsidRPr="00E6400B" w:rsidRDefault="00A478E9" w:rsidP="00E6400B">
      <w:pPr>
        <w:spacing w:after="0" w:line="240" w:lineRule="exact"/>
        <w:rPr>
          <w:sz w:val="21"/>
          <w:szCs w:val="21"/>
        </w:rPr>
      </w:pPr>
      <w:r w:rsidRPr="00E6400B">
        <w:rPr>
          <w:sz w:val="21"/>
          <w:szCs w:val="21"/>
        </w:rPr>
        <w:t xml:space="preserve">1) </w:t>
      </w:r>
      <w:r w:rsidR="00A709E0">
        <w:rPr>
          <w:sz w:val="21"/>
          <w:szCs w:val="21"/>
        </w:rPr>
        <w:t>Read Luke 20:1-8.  Why are</w:t>
      </w:r>
      <w:r w:rsidR="00085ECE" w:rsidRPr="00E6400B">
        <w:rPr>
          <w:sz w:val="21"/>
          <w:szCs w:val="21"/>
        </w:rPr>
        <w:t xml:space="preserve"> the baptism of Christ and the testimony of John the Baptist so important?</w:t>
      </w:r>
    </w:p>
    <w:p w14:paraId="25293B7A" w14:textId="50CC3552" w:rsidR="00085ECE" w:rsidRPr="00E6400B" w:rsidRDefault="00085ECE" w:rsidP="00E6400B">
      <w:pPr>
        <w:spacing w:after="0" w:line="240" w:lineRule="exact"/>
        <w:rPr>
          <w:sz w:val="21"/>
          <w:szCs w:val="21"/>
        </w:rPr>
      </w:pPr>
      <w:r w:rsidRPr="00E6400B">
        <w:rPr>
          <w:sz w:val="21"/>
          <w:szCs w:val="21"/>
        </w:rPr>
        <w:t>2) Read Luke 20:9-38.  Which of these teaching of Christ are most significant to you and why?</w:t>
      </w:r>
    </w:p>
    <w:p w14:paraId="4B7E85BC" w14:textId="3FC0A3AE" w:rsidR="00A478E9" w:rsidRDefault="00085ECE" w:rsidP="00E6400B">
      <w:pPr>
        <w:spacing w:after="0" w:line="240" w:lineRule="exact"/>
        <w:rPr>
          <w:sz w:val="21"/>
          <w:szCs w:val="21"/>
        </w:rPr>
      </w:pPr>
      <w:r w:rsidRPr="00E6400B">
        <w:rPr>
          <w:sz w:val="21"/>
          <w:szCs w:val="21"/>
        </w:rPr>
        <w:t>3) What are the Word and Spirit of God showing and telling you about the Person and Message of Christ?</w:t>
      </w:r>
    </w:p>
    <w:p w14:paraId="5C541A15" w14:textId="77777777" w:rsidR="00E6400B" w:rsidRPr="00E6400B" w:rsidRDefault="00E6400B" w:rsidP="00E6400B">
      <w:pPr>
        <w:spacing w:after="0" w:line="240" w:lineRule="exact"/>
        <w:rPr>
          <w:sz w:val="21"/>
          <w:szCs w:val="21"/>
        </w:rPr>
      </w:pPr>
    </w:p>
    <w:p w14:paraId="78EED0B0" w14:textId="476E981E" w:rsidR="00A478E9" w:rsidRPr="00E6400B" w:rsidRDefault="00A478E9" w:rsidP="00E6400B">
      <w:pPr>
        <w:spacing w:after="0" w:line="240" w:lineRule="exact"/>
        <w:jc w:val="right"/>
        <w:rPr>
          <w:b/>
          <w:bCs/>
          <w:sz w:val="21"/>
          <w:szCs w:val="21"/>
        </w:rPr>
      </w:pPr>
      <w:r w:rsidRPr="00E6400B">
        <w:rPr>
          <w:b/>
          <w:bCs/>
          <w:sz w:val="21"/>
          <w:szCs w:val="21"/>
        </w:rPr>
        <w:t>050921cdg@hch</w:t>
      </w:r>
    </w:p>
    <w:sectPr w:rsidR="00A478E9" w:rsidRPr="00E640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2909B" w14:textId="77777777" w:rsidR="00661957" w:rsidRDefault="00661957" w:rsidP="00E6400B">
      <w:pPr>
        <w:spacing w:after="0" w:line="240" w:lineRule="auto"/>
      </w:pPr>
      <w:r>
        <w:separator/>
      </w:r>
    </w:p>
  </w:endnote>
  <w:endnote w:type="continuationSeparator" w:id="0">
    <w:p w14:paraId="359F0D72" w14:textId="77777777" w:rsidR="00661957" w:rsidRDefault="00661957" w:rsidP="00E6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F5347" w14:textId="77777777" w:rsidR="00661957" w:rsidRDefault="00661957" w:rsidP="00E6400B">
      <w:pPr>
        <w:spacing w:after="0" w:line="240" w:lineRule="auto"/>
      </w:pPr>
      <w:r>
        <w:separator/>
      </w:r>
    </w:p>
  </w:footnote>
  <w:footnote w:type="continuationSeparator" w:id="0">
    <w:p w14:paraId="25576515" w14:textId="77777777" w:rsidR="00661957" w:rsidRDefault="00661957" w:rsidP="00E64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A1"/>
    <w:rsid w:val="00037218"/>
    <w:rsid w:val="00085ECE"/>
    <w:rsid w:val="00092B32"/>
    <w:rsid w:val="00207512"/>
    <w:rsid w:val="00371C64"/>
    <w:rsid w:val="00377F12"/>
    <w:rsid w:val="006207F1"/>
    <w:rsid w:val="00661957"/>
    <w:rsid w:val="006663A4"/>
    <w:rsid w:val="00676F10"/>
    <w:rsid w:val="006B77B5"/>
    <w:rsid w:val="006F4BE4"/>
    <w:rsid w:val="00783BA1"/>
    <w:rsid w:val="00853799"/>
    <w:rsid w:val="008A7798"/>
    <w:rsid w:val="00915376"/>
    <w:rsid w:val="00A17B03"/>
    <w:rsid w:val="00A478E9"/>
    <w:rsid w:val="00A709E0"/>
    <w:rsid w:val="00B0305D"/>
    <w:rsid w:val="00BC357F"/>
    <w:rsid w:val="00C35ADA"/>
    <w:rsid w:val="00C3653B"/>
    <w:rsid w:val="00C83C21"/>
    <w:rsid w:val="00DE7739"/>
    <w:rsid w:val="00E6400B"/>
    <w:rsid w:val="00E744D2"/>
    <w:rsid w:val="00F417B1"/>
    <w:rsid w:val="00FA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3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8E9"/>
    <w:pPr>
      <w:ind w:left="720"/>
      <w:contextualSpacing/>
    </w:pPr>
  </w:style>
  <w:style w:type="paragraph" w:styleId="Header">
    <w:name w:val="header"/>
    <w:basedOn w:val="Normal"/>
    <w:link w:val="HeaderChar"/>
    <w:uiPriority w:val="99"/>
    <w:unhideWhenUsed/>
    <w:rsid w:val="00E64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0B"/>
  </w:style>
  <w:style w:type="paragraph" w:styleId="Footer">
    <w:name w:val="footer"/>
    <w:basedOn w:val="Normal"/>
    <w:link w:val="FooterChar"/>
    <w:uiPriority w:val="99"/>
    <w:unhideWhenUsed/>
    <w:rsid w:val="00E64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8E9"/>
    <w:pPr>
      <w:ind w:left="720"/>
      <w:contextualSpacing/>
    </w:pPr>
  </w:style>
  <w:style w:type="paragraph" w:styleId="Header">
    <w:name w:val="header"/>
    <w:basedOn w:val="Normal"/>
    <w:link w:val="HeaderChar"/>
    <w:uiPriority w:val="99"/>
    <w:unhideWhenUsed/>
    <w:rsid w:val="00E64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0B"/>
  </w:style>
  <w:style w:type="paragraph" w:styleId="Footer">
    <w:name w:val="footer"/>
    <w:basedOn w:val="Normal"/>
    <w:link w:val="FooterChar"/>
    <w:uiPriority w:val="99"/>
    <w:unhideWhenUsed/>
    <w:rsid w:val="00E64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15</cp:revision>
  <dcterms:created xsi:type="dcterms:W3CDTF">2021-05-03T21:43:00Z</dcterms:created>
  <dcterms:modified xsi:type="dcterms:W3CDTF">2021-05-05T20:05:00Z</dcterms:modified>
</cp:coreProperties>
</file>