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2FDCF" w14:textId="235010B4" w:rsidR="00796A25" w:rsidRPr="00602AB5" w:rsidRDefault="00796A25" w:rsidP="002779BA">
      <w:pPr>
        <w:spacing w:after="0" w:line="240" w:lineRule="auto"/>
        <w:jc w:val="center"/>
        <w:rPr>
          <w:b/>
          <w:bCs/>
          <w:sz w:val="21"/>
          <w:szCs w:val="21"/>
        </w:rPr>
      </w:pPr>
      <w:bookmarkStart w:id="0" w:name="_GoBack"/>
      <w:r w:rsidRPr="00602AB5">
        <w:rPr>
          <w:b/>
          <w:bCs/>
          <w:sz w:val="21"/>
          <w:szCs w:val="21"/>
        </w:rPr>
        <w:t>​</w:t>
      </w:r>
      <w:r w:rsidR="00E81C40">
        <w:rPr>
          <w:b/>
          <w:bCs/>
          <w:sz w:val="21"/>
          <w:szCs w:val="21"/>
        </w:rPr>
        <w:t>Towards a</w:t>
      </w:r>
      <w:r w:rsidR="002779BA" w:rsidRPr="00602AB5">
        <w:rPr>
          <w:b/>
          <w:bCs/>
          <w:sz w:val="21"/>
          <w:szCs w:val="21"/>
        </w:rPr>
        <w:t xml:space="preserve"> Shared Mission</w:t>
      </w:r>
    </w:p>
    <w:p w14:paraId="78F6FEB5" w14:textId="05B319D7" w:rsidR="00796A25" w:rsidRPr="00602AB5" w:rsidRDefault="00796A25" w:rsidP="002779BA">
      <w:pPr>
        <w:spacing w:after="0" w:line="240" w:lineRule="auto"/>
        <w:jc w:val="center"/>
        <w:rPr>
          <w:sz w:val="21"/>
          <w:szCs w:val="21"/>
        </w:rPr>
      </w:pPr>
      <w:r w:rsidRPr="00602AB5">
        <w:rPr>
          <w:sz w:val="21"/>
          <w:szCs w:val="21"/>
        </w:rPr>
        <w:t>Hope Chapel Honolulu</w:t>
      </w:r>
    </w:p>
    <w:p w14:paraId="34B7BBBE" w14:textId="55CA68D3" w:rsidR="00796A25" w:rsidRPr="00602AB5" w:rsidRDefault="00796A25" w:rsidP="002779BA">
      <w:pPr>
        <w:spacing w:after="0" w:line="240" w:lineRule="auto"/>
        <w:jc w:val="center"/>
        <w:rPr>
          <w:sz w:val="21"/>
          <w:szCs w:val="21"/>
        </w:rPr>
      </w:pPr>
      <w:r w:rsidRPr="00602AB5">
        <w:rPr>
          <w:sz w:val="21"/>
          <w:szCs w:val="21"/>
        </w:rPr>
        <w:t>Mark 3:1-19</w:t>
      </w:r>
    </w:p>
    <w:p w14:paraId="51243CAB" w14:textId="76385A0A" w:rsidR="002779BA" w:rsidRPr="00602AB5" w:rsidRDefault="002779BA" w:rsidP="002779BA">
      <w:pPr>
        <w:spacing w:after="0" w:line="240" w:lineRule="auto"/>
        <w:jc w:val="center"/>
        <w:rPr>
          <w:sz w:val="21"/>
          <w:szCs w:val="21"/>
        </w:rPr>
      </w:pPr>
    </w:p>
    <w:p w14:paraId="6AE31D61" w14:textId="24BC11DA" w:rsidR="002779BA" w:rsidRPr="00602AB5" w:rsidRDefault="002779BA" w:rsidP="002779BA">
      <w:pPr>
        <w:spacing w:after="0" w:line="240" w:lineRule="auto"/>
        <w:jc w:val="center"/>
        <w:rPr>
          <w:sz w:val="21"/>
          <w:szCs w:val="21"/>
        </w:rPr>
      </w:pPr>
      <w:r w:rsidRPr="00602AB5">
        <w:rPr>
          <w:sz w:val="21"/>
          <w:szCs w:val="21"/>
          <w:vertAlign w:val="superscript"/>
        </w:rPr>
        <w:t>13</w:t>
      </w:r>
      <w:r w:rsidRPr="00602AB5">
        <w:rPr>
          <w:sz w:val="21"/>
          <w:szCs w:val="21"/>
        </w:rPr>
        <w:t xml:space="preserve"> And he went up on the mountain and called to him those whom he desired, and they came to him. </w:t>
      </w:r>
      <w:r w:rsidRPr="00602AB5">
        <w:rPr>
          <w:sz w:val="21"/>
          <w:szCs w:val="21"/>
          <w:vertAlign w:val="superscript"/>
        </w:rPr>
        <w:t>14</w:t>
      </w:r>
      <w:r w:rsidRPr="00602AB5">
        <w:rPr>
          <w:sz w:val="21"/>
          <w:szCs w:val="21"/>
        </w:rPr>
        <w:t xml:space="preserve"> And he appointed twelve (whom he also named apostles) so that they might be with him and he might send them out to preach </w:t>
      </w:r>
      <w:r w:rsidRPr="00602AB5">
        <w:rPr>
          <w:sz w:val="21"/>
          <w:szCs w:val="21"/>
          <w:vertAlign w:val="superscript"/>
        </w:rPr>
        <w:t>15</w:t>
      </w:r>
      <w:r w:rsidRPr="00602AB5">
        <w:rPr>
          <w:sz w:val="21"/>
          <w:szCs w:val="21"/>
        </w:rPr>
        <w:t xml:space="preserve"> and have authority to cast out demons.</w:t>
      </w:r>
    </w:p>
    <w:p w14:paraId="5E05A00D" w14:textId="73759F4D" w:rsidR="002779BA" w:rsidRPr="00602AB5" w:rsidRDefault="002779BA" w:rsidP="002779BA">
      <w:pPr>
        <w:spacing w:after="0" w:line="240" w:lineRule="auto"/>
        <w:jc w:val="center"/>
        <w:rPr>
          <w:sz w:val="21"/>
          <w:szCs w:val="21"/>
        </w:rPr>
      </w:pPr>
      <w:r w:rsidRPr="00602AB5">
        <w:rPr>
          <w:sz w:val="21"/>
          <w:szCs w:val="21"/>
        </w:rPr>
        <w:t>(Mark 3:13-15, ESV)</w:t>
      </w:r>
    </w:p>
    <w:p w14:paraId="0A516616" w14:textId="7F0EB3F0" w:rsidR="00071824" w:rsidRPr="00602AB5" w:rsidRDefault="00071824" w:rsidP="00796A25">
      <w:pPr>
        <w:spacing w:after="0" w:line="240" w:lineRule="auto"/>
        <w:rPr>
          <w:b/>
          <w:bCs/>
          <w:sz w:val="21"/>
          <w:szCs w:val="21"/>
        </w:rPr>
      </w:pPr>
      <w:r w:rsidRPr="00602AB5">
        <w:rPr>
          <w:b/>
          <w:bCs/>
          <w:sz w:val="21"/>
          <w:szCs w:val="21"/>
        </w:rPr>
        <w:t>Introduction</w:t>
      </w:r>
    </w:p>
    <w:p w14:paraId="1F07A35A" w14:textId="0CA4F6D0" w:rsidR="00071824" w:rsidRPr="00602AB5" w:rsidRDefault="00CB69FC" w:rsidP="00796A25">
      <w:pPr>
        <w:spacing w:after="0" w:line="240" w:lineRule="auto"/>
        <w:rPr>
          <w:sz w:val="21"/>
          <w:szCs w:val="21"/>
        </w:rPr>
      </w:pPr>
      <w:r>
        <w:rPr>
          <w:sz w:val="21"/>
          <w:szCs w:val="21"/>
        </w:rPr>
        <w:t xml:space="preserve">It was </w:t>
      </w:r>
      <w:r w:rsidR="003C009F" w:rsidRPr="00602AB5">
        <w:rPr>
          <w:sz w:val="21"/>
          <w:szCs w:val="21"/>
        </w:rPr>
        <w:t xml:space="preserve">the </w:t>
      </w:r>
      <w:r w:rsidR="0006733C" w:rsidRPr="00602AB5">
        <w:rPr>
          <w:sz w:val="21"/>
          <w:szCs w:val="21"/>
        </w:rPr>
        <w:t xml:space="preserve">very same synagogue </w:t>
      </w:r>
      <w:r w:rsidR="003C009F" w:rsidRPr="00602AB5">
        <w:rPr>
          <w:sz w:val="21"/>
          <w:szCs w:val="21"/>
        </w:rPr>
        <w:t xml:space="preserve">in which </w:t>
      </w:r>
      <w:r w:rsidR="0006733C" w:rsidRPr="00602AB5">
        <w:rPr>
          <w:sz w:val="21"/>
          <w:szCs w:val="21"/>
        </w:rPr>
        <w:t xml:space="preserve">Christ had </w:t>
      </w:r>
      <w:r w:rsidR="003C009F" w:rsidRPr="00602AB5">
        <w:rPr>
          <w:sz w:val="21"/>
          <w:szCs w:val="21"/>
        </w:rPr>
        <w:t xml:space="preserve">exorcised </w:t>
      </w:r>
      <w:r w:rsidR="0006733C" w:rsidRPr="00602AB5">
        <w:rPr>
          <w:sz w:val="21"/>
          <w:szCs w:val="21"/>
        </w:rPr>
        <w:t xml:space="preserve">that demon which </w:t>
      </w:r>
      <w:r w:rsidR="003C5F71" w:rsidRPr="00602AB5">
        <w:rPr>
          <w:sz w:val="21"/>
          <w:szCs w:val="21"/>
        </w:rPr>
        <w:t xml:space="preserve">had </w:t>
      </w:r>
      <w:r w:rsidR="00156F28" w:rsidRPr="00602AB5">
        <w:rPr>
          <w:sz w:val="21"/>
          <w:szCs w:val="21"/>
        </w:rPr>
        <w:t xml:space="preserve">shrieked </w:t>
      </w:r>
      <w:r w:rsidR="0006733C" w:rsidRPr="00602AB5">
        <w:rPr>
          <w:sz w:val="21"/>
          <w:szCs w:val="21"/>
        </w:rPr>
        <w:t xml:space="preserve">out in recognition of the Son of God </w:t>
      </w:r>
      <w:r>
        <w:rPr>
          <w:sz w:val="21"/>
          <w:szCs w:val="21"/>
        </w:rPr>
        <w:t xml:space="preserve">where </w:t>
      </w:r>
      <w:r w:rsidR="0006733C" w:rsidRPr="00602AB5">
        <w:rPr>
          <w:sz w:val="21"/>
          <w:szCs w:val="21"/>
        </w:rPr>
        <w:t xml:space="preserve">these Jewish leaders </w:t>
      </w:r>
      <w:r w:rsidR="003C5F71" w:rsidRPr="00602AB5">
        <w:rPr>
          <w:sz w:val="21"/>
          <w:szCs w:val="21"/>
        </w:rPr>
        <w:t xml:space="preserve">tried to </w:t>
      </w:r>
      <w:r w:rsidR="007B4327">
        <w:rPr>
          <w:sz w:val="21"/>
          <w:szCs w:val="21"/>
        </w:rPr>
        <w:t xml:space="preserve">set a </w:t>
      </w:r>
      <w:r w:rsidR="0006733C" w:rsidRPr="00602AB5">
        <w:rPr>
          <w:sz w:val="21"/>
          <w:szCs w:val="21"/>
        </w:rPr>
        <w:t xml:space="preserve">trap for Jesus. Again they </w:t>
      </w:r>
      <w:r>
        <w:rPr>
          <w:sz w:val="21"/>
          <w:szCs w:val="21"/>
        </w:rPr>
        <w:t xml:space="preserve">had tried to </w:t>
      </w:r>
      <w:r w:rsidR="0006733C" w:rsidRPr="00602AB5">
        <w:rPr>
          <w:sz w:val="21"/>
          <w:szCs w:val="21"/>
        </w:rPr>
        <w:t xml:space="preserve">defame </w:t>
      </w:r>
      <w:r>
        <w:rPr>
          <w:sz w:val="21"/>
          <w:szCs w:val="21"/>
        </w:rPr>
        <w:t>Christ o</w:t>
      </w:r>
      <w:r w:rsidR="0006733C" w:rsidRPr="00602AB5">
        <w:rPr>
          <w:sz w:val="21"/>
          <w:szCs w:val="21"/>
        </w:rPr>
        <w:t xml:space="preserve">r defuse His growing influence by making </w:t>
      </w:r>
      <w:r>
        <w:rPr>
          <w:sz w:val="21"/>
          <w:szCs w:val="21"/>
        </w:rPr>
        <w:t>Him</w:t>
      </w:r>
      <w:r w:rsidR="0006733C" w:rsidRPr="00602AB5">
        <w:rPr>
          <w:sz w:val="21"/>
          <w:szCs w:val="21"/>
        </w:rPr>
        <w:t xml:space="preserve"> out to be a “sabbath-breaker.” But as Christ enter</w:t>
      </w:r>
      <w:r>
        <w:rPr>
          <w:sz w:val="21"/>
          <w:szCs w:val="21"/>
        </w:rPr>
        <w:t>ed</w:t>
      </w:r>
      <w:r w:rsidR="0006733C" w:rsidRPr="00602AB5">
        <w:rPr>
          <w:sz w:val="21"/>
          <w:szCs w:val="21"/>
        </w:rPr>
        <w:t xml:space="preserve"> the synagogue and s</w:t>
      </w:r>
      <w:r>
        <w:rPr>
          <w:sz w:val="21"/>
          <w:szCs w:val="21"/>
        </w:rPr>
        <w:t>aw</w:t>
      </w:r>
      <w:r w:rsidR="0006733C" w:rsidRPr="00602AB5">
        <w:rPr>
          <w:sz w:val="21"/>
          <w:szCs w:val="21"/>
        </w:rPr>
        <w:t xml:space="preserve"> this man with a withered hand</w:t>
      </w:r>
      <w:r w:rsidR="00156F28" w:rsidRPr="00602AB5">
        <w:rPr>
          <w:sz w:val="21"/>
          <w:szCs w:val="21"/>
        </w:rPr>
        <w:t>,</w:t>
      </w:r>
      <w:r w:rsidR="003C009F" w:rsidRPr="00602AB5">
        <w:rPr>
          <w:sz w:val="21"/>
          <w:szCs w:val="21"/>
        </w:rPr>
        <w:t xml:space="preserve"> the Lord of the Sabbath once again reveal</w:t>
      </w:r>
      <w:r>
        <w:rPr>
          <w:sz w:val="21"/>
          <w:szCs w:val="21"/>
        </w:rPr>
        <w:t>ed</w:t>
      </w:r>
      <w:r w:rsidR="003C009F" w:rsidRPr="00602AB5">
        <w:rPr>
          <w:sz w:val="21"/>
          <w:szCs w:val="21"/>
        </w:rPr>
        <w:t xml:space="preserve"> the power, love and faithfulness of God despite the Jewish </w:t>
      </w:r>
      <w:r w:rsidR="00783B13" w:rsidRPr="00602AB5">
        <w:rPr>
          <w:sz w:val="21"/>
          <w:szCs w:val="21"/>
        </w:rPr>
        <w:t>leaders’</w:t>
      </w:r>
      <w:r w:rsidR="003C009F" w:rsidRPr="00602AB5">
        <w:rPr>
          <w:sz w:val="21"/>
          <w:szCs w:val="21"/>
        </w:rPr>
        <w:t xml:space="preserve"> desire to trap and destroy Him.</w:t>
      </w:r>
    </w:p>
    <w:p w14:paraId="488E68E5" w14:textId="77777777" w:rsidR="00426EA1" w:rsidRPr="00602AB5" w:rsidRDefault="00426EA1" w:rsidP="00796A25">
      <w:pPr>
        <w:spacing w:after="0" w:line="240" w:lineRule="auto"/>
        <w:rPr>
          <w:sz w:val="21"/>
          <w:szCs w:val="21"/>
        </w:rPr>
      </w:pPr>
    </w:p>
    <w:p w14:paraId="360BB4E9" w14:textId="50D90CF4" w:rsidR="00796A25" w:rsidRPr="00602AB5" w:rsidRDefault="00796A25" w:rsidP="00796A25">
      <w:pPr>
        <w:spacing w:after="0" w:line="240" w:lineRule="auto"/>
        <w:rPr>
          <w:b/>
          <w:bCs/>
          <w:sz w:val="21"/>
          <w:szCs w:val="21"/>
        </w:rPr>
      </w:pPr>
      <w:r w:rsidRPr="00602AB5">
        <w:rPr>
          <w:b/>
          <w:bCs/>
          <w:sz w:val="21"/>
          <w:szCs w:val="21"/>
        </w:rPr>
        <w:t xml:space="preserve">1. </w:t>
      </w:r>
      <w:r w:rsidR="00156F28" w:rsidRPr="00602AB5">
        <w:rPr>
          <w:b/>
          <w:bCs/>
          <w:sz w:val="21"/>
          <w:szCs w:val="21"/>
        </w:rPr>
        <w:t>The Lord of the Sabbath shows and tell</w:t>
      </w:r>
      <w:r w:rsidR="00AC67C5">
        <w:rPr>
          <w:b/>
          <w:bCs/>
          <w:sz w:val="21"/>
          <w:szCs w:val="21"/>
        </w:rPr>
        <w:t>s</w:t>
      </w:r>
      <w:r w:rsidR="00156F28" w:rsidRPr="00602AB5">
        <w:rPr>
          <w:b/>
          <w:bCs/>
          <w:sz w:val="21"/>
          <w:szCs w:val="21"/>
        </w:rPr>
        <w:t xml:space="preserve"> the grace and truth of God. </w:t>
      </w:r>
      <w:r w:rsidRPr="00602AB5">
        <w:rPr>
          <w:b/>
          <w:bCs/>
          <w:sz w:val="21"/>
          <w:szCs w:val="21"/>
        </w:rPr>
        <w:t>(Mark 3:1-6)</w:t>
      </w:r>
    </w:p>
    <w:p w14:paraId="18D05E7D" w14:textId="7513D086" w:rsidR="00796A25" w:rsidRPr="00602AB5" w:rsidRDefault="00796A25" w:rsidP="00796A25">
      <w:pPr>
        <w:spacing w:after="0" w:line="240" w:lineRule="auto"/>
        <w:rPr>
          <w:sz w:val="21"/>
          <w:szCs w:val="21"/>
        </w:rPr>
      </w:pPr>
    </w:p>
    <w:p w14:paraId="48B4B2B5" w14:textId="7B14CE8C" w:rsidR="0094308F" w:rsidRPr="00602AB5" w:rsidRDefault="0094308F" w:rsidP="00796A25">
      <w:pPr>
        <w:spacing w:after="0" w:line="240" w:lineRule="auto"/>
        <w:rPr>
          <w:sz w:val="21"/>
          <w:szCs w:val="21"/>
        </w:rPr>
      </w:pPr>
      <w:r w:rsidRPr="00602AB5">
        <w:rPr>
          <w:sz w:val="21"/>
          <w:szCs w:val="21"/>
        </w:rPr>
        <w:tab/>
        <w:t>a) It sure looks like the Jewish religious leaders tried to set up Jesus so that they could accuse Him.</w:t>
      </w:r>
    </w:p>
    <w:p w14:paraId="6844D541" w14:textId="1518AF05" w:rsidR="0094308F" w:rsidRPr="00602AB5" w:rsidRDefault="0094308F" w:rsidP="00796A25">
      <w:pPr>
        <w:spacing w:after="0" w:line="240" w:lineRule="auto"/>
        <w:rPr>
          <w:sz w:val="21"/>
          <w:szCs w:val="21"/>
        </w:rPr>
      </w:pPr>
    </w:p>
    <w:p w14:paraId="6EFF18F2" w14:textId="4801D9C6" w:rsidR="0094308F" w:rsidRPr="00602AB5" w:rsidRDefault="0094308F" w:rsidP="00796A25">
      <w:pPr>
        <w:spacing w:after="0" w:line="240" w:lineRule="auto"/>
        <w:rPr>
          <w:sz w:val="21"/>
          <w:szCs w:val="21"/>
        </w:rPr>
      </w:pPr>
      <w:r w:rsidRPr="00602AB5">
        <w:rPr>
          <w:sz w:val="21"/>
          <w:szCs w:val="21"/>
        </w:rPr>
        <w:tab/>
        <w:t>b) Christ’s words and works, however, revealed a deeper understanding of the Sabbath.</w:t>
      </w:r>
    </w:p>
    <w:p w14:paraId="33AF26F8" w14:textId="77777777" w:rsidR="0094308F" w:rsidRPr="00602AB5" w:rsidRDefault="0094308F" w:rsidP="00796A25">
      <w:pPr>
        <w:spacing w:after="0" w:line="240" w:lineRule="auto"/>
        <w:rPr>
          <w:sz w:val="21"/>
          <w:szCs w:val="21"/>
        </w:rPr>
      </w:pPr>
    </w:p>
    <w:p w14:paraId="36542189" w14:textId="6A3B5D97" w:rsidR="00796A25" w:rsidRPr="00602AB5" w:rsidRDefault="00796A25" w:rsidP="00796A25">
      <w:pPr>
        <w:spacing w:after="0" w:line="240" w:lineRule="auto"/>
        <w:rPr>
          <w:b/>
          <w:bCs/>
          <w:sz w:val="21"/>
          <w:szCs w:val="21"/>
        </w:rPr>
      </w:pPr>
      <w:r w:rsidRPr="00602AB5">
        <w:rPr>
          <w:b/>
          <w:bCs/>
          <w:sz w:val="21"/>
          <w:szCs w:val="21"/>
        </w:rPr>
        <w:t xml:space="preserve">2. </w:t>
      </w:r>
      <w:r w:rsidR="00156F28" w:rsidRPr="00602AB5">
        <w:rPr>
          <w:b/>
          <w:bCs/>
          <w:sz w:val="21"/>
          <w:szCs w:val="21"/>
        </w:rPr>
        <w:t xml:space="preserve">Thousands are drawn by the power and authority of the Son of God. </w:t>
      </w:r>
      <w:r w:rsidRPr="00602AB5">
        <w:rPr>
          <w:b/>
          <w:bCs/>
          <w:sz w:val="21"/>
          <w:szCs w:val="21"/>
        </w:rPr>
        <w:t>(Mark 3:7-</w:t>
      </w:r>
      <w:r w:rsidR="00071824" w:rsidRPr="00602AB5">
        <w:rPr>
          <w:b/>
          <w:bCs/>
          <w:sz w:val="21"/>
          <w:szCs w:val="21"/>
        </w:rPr>
        <w:t>12)</w:t>
      </w:r>
    </w:p>
    <w:p w14:paraId="78DC3D3C" w14:textId="1B15B19D" w:rsidR="00796A25" w:rsidRPr="00602AB5" w:rsidRDefault="00796A25" w:rsidP="00796A25">
      <w:pPr>
        <w:spacing w:after="0" w:line="240" w:lineRule="auto"/>
        <w:rPr>
          <w:sz w:val="21"/>
          <w:szCs w:val="21"/>
        </w:rPr>
      </w:pPr>
    </w:p>
    <w:p w14:paraId="14796678" w14:textId="52650C79" w:rsidR="0094308F" w:rsidRPr="00602AB5" w:rsidRDefault="0094308F" w:rsidP="00796A25">
      <w:pPr>
        <w:spacing w:after="0" w:line="240" w:lineRule="auto"/>
        <w:rPr>
          <w:sz w:val="21"/>
          <w:szCs w:val="21"/>
        </w:rPr>
      </w:pPr>
      <w:r w:rsidRPr="00602AB5">
        <w:rPr>
          <w:sz w:val="21"/>
          <w:szCs w:val="21"/>
        </w:rPr>
        <w:tab/>
        <w:t xml:space="preserve">a) </w:t>
      </w:r>
      <w:r w:rsidR="00F84876" w:rsidRPr="00602AB5">
        <w:rPr>
          <w:sz w:val="21"/>
          <w:szCs w:val="21"/>
        </w:rPr>
        <w:t xml:space="preserve">Christ’s fame had already spread </w:t>
      </w:r>
      <w:r w:rsidR="007469F0" w:rsidRPr="00602AB5">
        <w:rPr>
          <w:sz w:val="21"/>
          <w:szCs w:val="21"/>
        </w:rPr>
        <w:t>throughout most of the Promised Land.</w:t>
      </w:r>
    </w:p>
    <w:p w14:paraId="6250A0B2" w14:textId="3BD137A3" w:rsidR="007469F0" w:rsidRPr="00602AB5" w:rsidRDefault="007469F0" w:rsidP="00796A25">
      <w:pPr>
        <w:spacing w:after="0" w:line="240" w:lineRule="auto"/>
        <w:rPr>
          <w:sz w:val="21"/>
          <w:szCs w:val="21"/>
        </w:rPr>
      </w:pPr>
    </w:p>
    <w:p w14:paraId="64503BFC" w14:textId="1846AB13" w:rsidR="007469F0" w:rsidRPr="00602AB5" w:rsidRDefault="007469F0" w:rsidP="00796A25">
      <w:pPr>
        <w:spacing w:after="0" w:line="240" w:lineRule="auto"/>
        <w:rPr>
          <w:sz w:val="21"/>
          <w:szCs w:val="21"/>
        </w:rPr>
      </w:pPr>
      <w:r w:rsidRPr="00602AB5">
        <w:rPr>
          <w:sz w:val="21"/>
          <w:szCs w:val="21"/>
        </w:rPr>
        <w:tab/>
        <w:t>b) Christ’s power and authority over demons and disease could no longer be hidden.</w:t>
      </w:r>
    </w:p>
    <w:p w14:paraId="52551B9F" w14:textId="77777777" w:rsidR="0094308F" w:rsidRPr="00602AB5" w:rsidRDefault="0094308F" w:rsidP="00796A25">
      <w:pPr>
        <w:spacing w:after="0" w:line="240" w:lineRule="auto"/>
        <w:rPr>
          <w:sz w:val="21"/>
          <w:szCs w:val="21"/>
        </w:rPr>
      </w:pPr>
    </w:p>
    <w:p w14:paraId="1B273698" w14:textId="0D1B6E96" w:rsidR="00071824" w:rsidRPr="00602AB5" w:rsidRDefault="00071824" w:rsidP="00796A25">
      <w:pPr>
        <w:spacing w:after="0" w:line="240" w:lineRule="auto"/>
        <w:rPr>
          <w:b/>
          <w:bCs/>
          <w:sz w:val="21"/>
          <w:szCs w:val="21"/>
        </w:rPr>
      </w:pPr>
      <w:r w:rsidRPr="00602AB5">
        <w:rPr>
          <w:b/>
          <w:bCs/>
          <w:sz w:val="21"/>
          <w:szCs w:val="21"/>
        </w:rPr>
        <w:t xml:space="preserve">3. </w:t>
      </w:r>
      <w:r w:rsidR="00156F28" w:rsidRPr="00602AB5">
        <w:rPr>
          <w:b/>
          <w:bCs/>
          <w:sz w:val="21"/>
          <w:szCs w:val="21"/>
        </w:rPr>
        <w:t xml:space="preserve">Christ begins to share His mission and authority. </w:t>
      </w:r>
      <w:r w:rsidRPr="00602AB5">
        <w:rPr>
          <w:b/>
          <w:bCs/>
          <w:sz w:val="21"/>
          <w:szCs w:val="21"/>
        </w:rPr>
        <w:t>(Mark 3:13-19)</w:t>
      </w:r>
    </w:p>
    <w:p w14:paraId="6589246E" w14:textId="099C4E5C" w:rsidR="00071824" w:rsidRPr="00602AB5" w:rsidRDefault="00071824" w:rsidP="00796A25">
      <w:pPr>
        <w:spacing w:after="0" w:line="240" w:lineRule="auto"/>
        <w:rPr>
          <w:sz w:val="21"/>
          <w:szCs w:val="21"/>
        </w:rPr>
      </w:pPr>
    </w:p>
    <w:p w14:paraId="4C76CF13" w14:textId="3A6C71C5" w:rsidR="007469F0" w:rsidRPr="00602AB5" w:rsidRDefault="007469F0" w:rsidP="00796A25">
      <w:pPr>
        <w:spacing w:after="0" w:line="240" w:lineRule="auto"/>
        <w:rPr>
          <w:sz w:val="21"/>
          <w:szCs w:val="21"/>
        </w:rPr>
      </w:pPr>
      <w:r w:rsidRPr="00602AB5">
        <w:rPr>
          <w:sz w:val="21"/>
          <w:szCs w:val="21"/>
        </w:rPr>
        <w:tab/>
        <w:t>a) Christ called the Twelve to be sent out to preach and to cast out demons.</w:t>
      </w:r>
    </w:p>
    <w:p w14:paraId="6D5553C0" w14:textId="79DBF7FC" w:rsidR="007469F0" w:rsidRPr="00602AB5" w:rsidRDefault="007469F0" w:rsidP="00796A25">
      <w:pPr>
        <w:spacing w:after="0" w:line="240" w:lineRule="auto"/>
        <w:rPr>
          <w:sz w:val="21"/>
          <w:szCs w:val="21"/>
        </w:rPr>
      </w:pPr>
    </w:p>
    <w:p w14:paraId="06C579CF" w14:textId="3B567551" w:rsidR="007469F0" w:rsidRPr="00602AB5" w:rsidRDefault="007469F0" w:rsidP="00796A25">
      <w:pPr>
        <w:spacing w:after="0" w:line="240" w:lineRule="auto"/>
        <w:rPr>
          <w:sz w:val="21"/>
          <w:szCs w:val="21"/>
        </w:rPr>
      </w:pPr>
      <w:r w:rsidRPr="00602AB5">
        <w:rPr>
          <w:sz w:val="21"/>
          <w:szCs w:val="21"/>
        </w:rPr>
        <w:tab/>
        <w:t>b) Even Judas Iscariot, who later betrayed Christ, appears to have shared the same authority.</w:t>
      </w:r>
    </w:p>
    <w:p w14:paraId="7866D908" w14:textId="77777777" w:rsidR="007469F0" w:rsidRPr="00602AB5" w:rsidRDefault="007469F0" w:rsidP="00796A25">
      <w:pPr>
        <w:spacing w:after="0" w:line="240" w:lineRule="auto"/>
        <w:rPr>
          <w:sz w:val="21"/>
          <w:szCs w:val="21"/>
        </w:rPr>
      </w:pPr>
    </w:p>
    <w:p w14:paraId="0721A0AD" w14:textId="77777777" w:rsidR="00071824" w:rsidRPr="00602AB5" w:rsidRDefault="00071824" w:rsidP="00796A25">
      <w:pPr>
        <w:spacing w:after="0" w:line="240" w:lineRule="auto"/>
        <w:rPr>
          <w:b/>
          <w:bCs/>
          <w:sz w:val="21"/>
          <w:szCs w:val="21"/>
        </w:rPr>
      </w:pPr>
      <w:r w:rsidRPr="00602AB5">
        <w:rPr>
          <w:b/>
          <w:bCs/>
          <w:sz w:val="21"/>
          <w:szCs w:val="21"/>
        </w:rPr>
        <w:t>Conclusion</w:t>
      </w:r>
    </w:p>
    <w:p w14:paraId="7F7C4C6D" w14:textId="7717ABE7" w:rsidR="00071824" w:rsidRPr="00602AB5" w:rsidRDefault="00BB2E80" w:rsidP="00796A25">
      <w:pPr>
        <w:spacing w:after="0" w:line="240" w:lineRule="auto"/>
        <w:rPr>
          <w:sz w:val="21"/>
          <w:szCs w:val="21"/>
        </w:rPr>
      </w:pPr>
      <w:r w:rsidRPr="00602AB5">
        <w:rPr>
          <w:sz w:val="21"/>
          <w:szCs w:val="21"/>
        </w:rPr>
        <w:t xml:space="preserve">Christ’s </w:t>
      </w:r>
      <w:r w:rsidR="00D565E9" w:rsidRPr="00602AB5">
        <w:rPr>
          <w:sz w:val="21"/>
          <w:szCs w:val="21"/>
        </w:rPr>
        <w:t>ministry takes</w:t>
      </w:r>
      <w:r w:rsidRPr="00602AB5">
        <w:rPr>
          <w:sz w:val="21"/>
          <w:szCs w:val="21"/>
        </w:rPr>
        <w:t xml:space="preserve"> on an increasingly public posture</w:t>
      </w:r>
      <w:r w:rsidR="00D565E9" w:rsidRPr="00602AB5">
        <w:rPr>
          <w:sz w:val="21"/>
          <w:szCs w:val="21"/>
        </w:rPr>
        <w:t xml:space="preserve"> as He not only shows and tells the power, love and faithfulness of God, but initially calls a dozen men from among those who had begun to follow Him that they might share His ministry and authority. While these men had probably been following Christ for far less than two years, they were given the same authority and mission that Christ</w:t>
      </w:r>
      <w:r w:rsidR="00D50426" w:rsidRPr="00602AB5">
        <w:rPr>
          <w:sz w:val="21"/>
          <w:szCs w:val="21"/>
        </w:rPr>
        <w:t xml:space="preserve"> had been given: to declare the kingdom of God was near, to call people to repentance and faith, and to bear witness to these truths through the power, love and faithfulness of God working in, through and around their lives.</w:t>
      </w:r>
    </w:p>
    <w:p w14:paraId="4A3BEBBA" w14:textId="77777777" w:rsidR="00156F28" w:rsidRPr="00602AB5" w:rsidRDefault="00156F28" w:rsidP="00796A25">
      <w:pPr>
        <w:spacing w:after="0" w:line="240" w:lineRule="auto"/>
        <w:rPr>
          <w:sz w:val="21"/>
          <w:szCs w:val="21"/>
        </w:rPr>
      </w:pPr>
    </w:p>
    <w:p w14:paraId="4E718E48" w14:textId="77777777" w:rsidR="00071824" w:rsidRPr="00602AB5" w:rsidRDefault="00071824" w:rsidP="00796A25">
      <w:pPr>
        <w:spacing w:after="0" w:line="240" w:lineRule="auto"/>
        <w:rPr>
          <w:b/>
          <w:bCs/>
          <w:sz w:val="21"/>
          <w:szCs w:val="21"/>
        </w:rPr>
      </w:pPr>
      <w:r w:rsidRPr="00602AB5">
        <w:rPr>
          <w:b/>
          <w:bCs/>
          <w:sz w:val="21"/>
          <w:szCs w:val="21"/>
        </w:rPr>
        <w:t>For our prayerful study, discussion and application:</w:t>
      </w:r>
    </w:p>
    <w:p w14:paraId="79ED0C5C" w14:textId="77777777" w:rsidR="00B1073E" w:rsidRPr="00602AB5" w:rsidRDefault="00071824" w:rsidP="00796A25">
      <w:pPr>
        <w:spacing w:after="0" w:line="240" w:lineRule="auto"/>
        <w:rPr>
          <w:sz w:val="21"/>
          <w:szCs w:val="21"/>
        </w:rPr>
      </w:pPr>
      <w:r w:rsidRPr="00602AB5">
        <w:rPr>
          <w:sz w:val="21"/>
          <w:szCs w:val="21"/>
        </w:rPr>
        <w:t xml:space="preserve">1) </w:t>
      </w:r>
      <w:r w:rsidR="00B1073E" w:rsidRPr="00602AB5">
        <w:rPr>
          <w:sz w:val="21"/>
          <w:szCs w:val="21"/>
        </w:rPr>
        <w:t>Read Mark 3:1-6. What does Jesus seem to know about the Sabbath that His accusers didn’t know?</w:t>
      </w:r>
    </w:p>
    <w:p w14:paraId="19661A63" w14:textId="77777777" w:rsidR="00B1073E" w:rsidRPr="00602AB5" w:rsidRDefault="00B1073E" w:rsidP="00796A25">
      <w:pPr>
        <w:spacing w:after="0" w:line="240" w:lineRule="auto"/>
        <w:rPr>
          <w:sz w:val="21"/>
          <w:szCs w:val="21"/>
        </w:rPr>
      </w:pPr>
      <w:r w:rsidRPr="00602AB5">
        <w:rPr>
          <w:sz w:val="21"/>
          <w:szCs w:val="21"/>
        </w:rPr>
        <w:t>2) Compare and contrast Mark 3:13-19 with Luke 6:12-16. What do you learn from these passages?</w:t>
      </w:r>
    </w:p>
    <w:p w14:paraId="521F17D9" w14:textId="6A734822" w:rsidR="00A676B5" w:rsidRPr="00602AB5" w:rsidRDefault="00B1073E" w:rsidP="00796A25">
      <w:pPr>
        <w:spacing w:after="0" w:line="240" w:lineRule="auto"/>
        <w:rPr>
          <w:sz w:val="21"/>
          <w:szCs w:val="21"/>
        </w:rPr>
      </w:pPr>
      <w:r w:rsidRPr="00602AB5">
        <w:rPr>
          <w:sz w:val="21"/>
          <w:szCs w:val="21"/>
        </w:rPr>
        <w:t>3) What are the Word and Spirit of God showing and telling you about discipleship</w:t>
      </w:r>
      <w:r w:rsidR="00A676B5" w:rsidRPr="00602AB5">
        <w:rPr>
          <w:sz w:val="21"/>
          <w:szCs w:val="21"/>
        </w:rPr>
        <w:t xml:space="preserve"> today?</w:t>
      </w:r>
    </w:p>
    <w:p w14:paraId="63A33756" w14:textId="77777777" w:rsidR="00FE12A0" w:rsidRPr="00602AB5" w:rsidRDefault="00FE12A0" w:rsidP="00796A25">
      <w:pPr>
        <w:spacing w:after="0" w:line="240" w:lineRule="auto"/>
        <w:rPr>
          <w:sz w:val="21"/>
          <w:szCs w:val="21"/>
        </w:rPr>
      </w:pPr>
    </w:p>
    <w:p w14:paraId="1A5F24F0" w14:textId="75A7E7D9" w:rsidR="004D69C1" w:rsidRPr="00602AB5" w:rsidRDefault="00A676B5" w:rsidP="00A676B5">
      <w:pPr>
        <w:spacing w:after="0" w:line="240" w:lineRule="auto"/>
        <w:jc w:val="right"/>
        <w:rPr>
          <w:sz w:val="21"/>
          <w:szCs w:val="21"/>
        </w:rPr>
      </w:pPr>
      <w:r w:rsidRPr="00602AB5">
        <w:rPr>
          <w:b/>
          <w:bCs/>
          <w:sz w:val="21"/>
          <w:szCs w:val="21"/>
        </w:rPr>
        <w:t>020622cdg@hch</w:t>
      </w:r>
    </w:p>
    <w:bookmarkEnd w:id="0"/>
    <w:p w14:paraId="62B593C4" w14:textId="77777777" w:rsidR="00796A25" w:rsidRPr="00602AB5" w:rsidRDefault="00796A25" w:rsidP="00796A25">
      <w:pPr>
        <w:spacing w:after="0" w:line="240" w:lineRule="auto"/>
        <w:rPr>
          <w:sz w:val="21"/>
          <w:szCs w:val="21"/>
        </w:rPr>
      </w:pPr>
    </w:p>
    <w:sectPr w:rsidR="00796A25" w:rsidRPr="00602A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0198E" w14:textId="77777777" w:rsidR="00037D6B" w:rsidRDefault="00037D6B" w:rsidP="00602AB5">
      <w:pPr>
        <w:spacing w:after="0" w:line="240" w:lineRule="auto"/>
      </w:pPr>
      <w:r>
        <w:separator/>
      </w:r>
    </w:p>
  </w:endnote>
  <w:endnote w:type="continuationSeparator" w:id="0">
    <w:p w14:paraId="2B0A5A7B" w14:textId="77777777" w:rsidR="00037D6B" w:rsidRDefault="00037D6B" w:rsidP="0060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CC1BF" w14:textId="77777777" w:rsidR="00037D6B" w:rsidRDefault="00037D6B" w:rsidP="00602AB5">
      <w:pPr>
        <w:spacing w:after="0" w:line="240" w:lineRule="auto"/>
      </w:pPr>
      <w:r>
        <w:separator/>
      </w:r>
    </w:p>
  </w:footnote>
  <w:footnote w:type="continuationSeparator" w:id="0">
    <w:p w14:paraId="5D61ED15" w14:textId="77777777" w:rsidR="00037D6B" w:rsidRDefault="00037D6B" w:rsidP="00602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5"/>
    <w:rsid w:val="00037D6B"/>
    <w:rsid w:val="0006733C"/>
    <w:rsid w:val="00071824"/>
    <w:rsid w:val="00156F28"/>
    <w:rsid w:val="002779BA"/>
    <w:rsid w:val="002B210D"/>
    <w:rsid w:val="003C009F"/>
    <w:rsid w:val="003C5F71"/>
    <w:rsid w:val="00426EA1"/>
    <w:rsid w:val="004D69C1"/>
    <w:rsid w:val="00602AB5"/>
    <w:rsid w:val="007469F0"/>
    <w:rsid w:val="00783B13"/>
    <w:rsid w:val="00796A25"/>
    <w:rsid w:val="007B4327"/>
    <w:rsid w:val="00923580"/>
    <w:rsid w:val="0094308F"/>
    <w:rsid w:val="00A676B5"/>
    <w:rsid w:val="00AC67C5"/>
    <w:rsid w:val="00B1073E"/>
    <w:rsid w:val="00B23EDB"/>
    <w:rsid w:val="00BB2E80"/>
    <w:rsid w:val="00CB69FC"/>
    <w:rsid w:val="00D50426"/>
    <w:rsid w:val="00D565E9"/>
    <w:rsid w:val="00E81C40"/>
    <w:rsid w:val="00F84876"/>
    <w:rsid w:val="00FE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9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5"/>
    <w:pPr>
      <w:ind w:left="720"/>
      <w:contextualSpacing/>
    </w:pPr>
  </w:style>
  <w:style w:type="paragraph" w:styleId="Header">
    <w:name w:val="header"/>
    <w:basedOn w:val="Normal"/>
    <w:link w:val="HeaderChar"/>
    <w:uiPriority w:val="99"/>
    <w:unhideWhenUsed/>
    <w:rsid w:val="0060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B5"/>
  </w:style>
  <w:style w:type="paragraph" w:styleId="Footer">
    <w:name w:val="footer"/>
    <w:basedOn w:val="Normal"/>
    <w:link w:val="FooterChar"/>
    <w:uiPriority w:val="99"/>
    <w:unhideWhenUsed/>
    <w:rsid w:val="0060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5"/>
    <w:pPr>
      <w:ind w:left="720"/>
      <w:contextualSpacing/>
    </w:pPr>
  </w:style>
  <w:style w:type="paragraph" w:styleId="Header">
    <w:name w:val="header"/>
    <w:basedOn w:val="Normal"/>
    <w:link w:val="HeaderChar"/>
    <w:uiPriority w:val="99"/>
    <w:unhideWhenUsed/>
    <w:rsid w:val="0060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B5"/>
  </w:style>
  <w:style w:type="paragraph" w:styleId="Footer">
    <w:name w:val="footer"/>
    <w:basedOn w:val="Normal"/>
    <w:link w:val="FooterChar"/>
    <w:uiPriority w:val="99"/>
    <w:unhideWhenUsed/>
    <w:rsid w:val="0060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g</dc:creator>
  <cp:lastModifiedBy>Kailie Grinder</cp:lastModifiedBy>
  <cp:revision>3</cp:revision>
  <dcterms:created xsi:type="dcterms:W3CDTF">2022-02-02T20:13:00Z</dcterms:created>
  <dcterms:modified xsi:type="dcterms:W3CDTF">2022-02-02T20:16:00Z</dcterms:modified>
</cp:coreProperties>
</file>